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FE84C" w14:textId="7CB90862" w:rsidR="00463675" w:rsidRPr="00C33343" w:rsidRDefault="00F70DEB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 SA</w:t>
      </w:r>
      <w:r w:rsidR="002615C6" w:rsidRPr="002615C6">
        <w:rPr>
          <w:rFonts w:ascii="Arial" w:hAnsi="Arial" w:cs="Arial"/>
          <w:b/>
          <w:bCs/>
          <w:sz w:val="24"/>
          <w:szCs w:val="24"/>
        </w:rPr>
        <w:t xml:space="preserve">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5947CE" w:rsidRPr="00336586">
        <w:rPr>
          <w:rFonts w:ascii="Arial" w:hAnsi="Arial" w:cs="Arial"/>
          <w:b/>
          <w:sz w:val="24"/>
          <w:szCs w:val="24"/>
        </w:rPr>
        <w:t>S</w:t>
      </w:r>
      <w:r w:rsidR="002615C6" w:rsidRPr="00336586">
        <w:rPr>
          <w:rFonts w:ascii="Arial" w:hAnsi="Arial" w:cs="Arial"/>
          <w:b/>
          <w:sz w:val="24"/>
          <w:szCs w:val="24"/>
        </w:rPr>
        <w:t>P-20</w:t>
      </w:r>
      <w:r w:rsidR="003640DC" w:rsidRPr="00336586">
        <w:rPr>
          <w:rFonts w:ascii="Arial" w:hAnsi="Arial" w:cs="Arial"/>
          <w:b/>
          <w:sz w:val="24"/>
          <w:szCs w:val="24"/>
        </w:rPr>
        <w:t>08</w:t>
      </w:r>
      <w:r w:rsidR="00E61E2A">
        <w:rPr>
          <w:rFonts w:ascii="Arial" w:hAnsi="Arial" w:cs="Arial"/>
          <w:b/>
          <w:sz w:val="24"/>
          <w:szCs w:val="24"/>
        </w:rPr>
        <w:t>88</w:t>
      </w:r>
    </w:p>
    <w:p w14:paraId="5ADF80A7" w14:textId="0E28ED6A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</w:t>
      </w:r>
      <w:r w:rsidR="005947CE">
        <w:rPr>
          <w:rFonts w:ascii="Arial" w:hAnsi="Arial" w:cs="Arial"/>
          <w:b/>
          <w:bCs/>
          <w:sz w:val="24"/>
          <w:szCs w:val="24"/>
        </w:rPr>
        <w:t>5</w:t>
      </w:r>
      <w:r w:rsidRPr="002615C6">
        <w:rPr>
          <w:rFonts w:ascii="Arial" w:hAnsi="Arial" w:cs="Arial"/>
          <w:b/>
          <w:bCs/>
          <w:sz w:val="24"/>
          <w:szCs w:val="24"/>
        </w:rPr>
        <w:t xml:space="preserve"> - </w:t>
      </w:r>
      <w:r w:rsidR="005947CE">
        <w:rPr>
          <w:rFonts w:ascii="Arial" w:hAnsi="Arial" w:cs="Arial"/>
          <w:b/>
          <w:bCs/>
          <w:sz w:val="24"/>
          <w:szCs w:val="24"/>
        </w:rPr>
        <w:t>21</w:t>
      </w:r>
      <w:r w:rsidRPr="002615C6">
        <w:rPr>
          <w:rFonts w:ascii="Arial" w:hAnsi="Arial" w:cs="Arial"/>
          <w:b/>
          <w:bCs/>
          <w:sz w:val="24"/>
          <w:szCs w:val="24"/>
        </w:rPr>
        <w:t>, 2020</w:t>
      </w:r>
      <w:r w:rsidR="0074309D" w:rsidRPr="00E61E2A">
        <w:rPr>
          <w:rFonts w:ascii="Arial" w:hAnsi="Arial" w:cs="Arial"/>
          <w:b/>
          <w:bCs/>
          <w:color w:val="0000FF"/>
        </w:rPr>
        <w:tab/>
      </w:r>
      <w:r w:rsidR="00E61E2A" w:rsidRPr="00E61E2A">
        <w:rPr>
          <w:rFonts w:ascii="Arial" w:hAnsi="Arial" w:cs="Arial"/>
          <w:b/>
          <w:bCs/>
          <w:color w:val="0000FF"/>
        </w:rPr>
        <w:t xml:space="preserve">(e-mail revision 2 of </w:t>
      </w:r>
      <w:r w:rsidR="00E61E2A" w:rsidRPr="00E61E2A">
        <w:rPr>
          <w:rFonts w:ascii="Arial" w:hAnsi="Arial" w:cs="Arial"/>
          <w:b/>
          <w:color w:val="0000FF"/>
        </w:rPr>
        <w:t>SP-200862</w:t>
      </w:r>
      <w:r w:rsidR="00E61E2A" w:rsidRPr="00E61E2A">
        <w:rPr>
          <w:rFonts w:ascii="Arial" w:hAnsi="Arial" w:cs="Arial"/>
          <w:b/>
          <w:bCs/>
          <w:color w:val="0000FF"/>
        </w:rPr>
        <w:t>)</w:t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61839854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B85390">
        <w:rPr>
          <w:color w:val="000000"/>
        </w:rPr>
        <w:t xml:space="preserve">LS on </w:t>
      </w:r>
      <w:r w:rsidR="002E0331">
        <w:t>Rel-17 schedule</w:t>
      </w:r>
    </w:p>
    <w:p w14:paraId="1FA24FA5" w14:textId="54EF0772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030C0FF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63770B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5947CE">
        <w:t>SA</w:t>
      </w:r>
    </w:p>
    <w:p w14:paraId="290961D6" w14:textId="7B0DC1F7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2E0331">
        <w:t>SA1</w:t>
      </w:r>
      <w:r w:rsidR="00ED2424" w:rsidRPr="009519B5">
        <w:t xml:space="preserve">, </w:t>
      </w:r>
      <w:r w:rsidR="002615C6" w:rsidRPr="009519B5">
        <w:t>SA2</w:t>
      </w:r>
      <w:r w:rsidR="002E0331">
        <w:t>, SA3, SA4, SA5, SA6</w:t>
      </w:r>
      <w:r w:rsidR="00107A92">
        <w:t>, CT</w:t>
      </w:r>
    </w:p>
    <w:p w14:paraId="67FB268E" w14:textId="216FF8ED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E0331">
        <w:rPr>
          <w:lang w:eastAsia="zh-CN"/>
        </w:rPr>
        <w:t>RAN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136D645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2E0331">
        <w:rPr>
          <w:bCs/>
        </w:rPr>
        <w:t>Puneet Jain</w:t>
      </w:r>
    </w:p>
    <w:p w14:paraId="5A2DC457" w14:textId="09215E4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2E0331">
          <w:rPr>
            <w:rStyle w:val="Hyperlink"/>
            <w:bCs/>
          </w:rPr>
          <w:t>puneet.</w:t>
        </w:r>
        <w:r w:rsidR="00610AC4">
          <w:rPr>
            <w:rStyle w:val="Hyperlink"/>
            <w:bCs/>
          </w:rPr>
          <w:t>jain@intel.com</w:t>
        </w:r>
      </w:hyperlink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9EF603A" w14:textId="77777777" w:rsid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64FD0DC3" w14:textId="77777777" w:rsidR="00610AC4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SA acknowledges that the current Rel-17 Stage 2 freeze date (i.e. Dec 2020) is unrealistic and agrees that a shift in stage-2 freeze dates is required. </w:t>
      </w:r>
    </w:p>
    <w:p w14:paraId="669AE881" w14:textId="77777777" w:rsidR="00610AC4" w:rsidRDefault="00610AC4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</w:p>
    <w:p w14:paraId="483D0F2E" w14:textId="3BCA9AA1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>The decision on new Rel-17 Stage-2 freeze dates will be taken at SA#90-e as part of the discussion on the overall Rel-17 timeline, in coordination with RAN and CT.</w:t>
      </w:r>
    </w:p>
    <w:p w14:paraId="697C45A1" w14:textId="77777777" w:rsidR="002E0331" w:rsidRPr="002E0331" w:rsidRDefault="002E0331" w:rsidP="002E0331">
      <w:pPr>
        <w:spacing w:after="120"/>
        <w:rPr>
          <w:rFonts w:ascii="Arial" w:eastAsia="Yu Mincho" w:hAnsi="Arial" w:cs="Arial"/>
          <w:bCs/>
          <w:iCs/>
          <w:lang w:val="en-US" w:eastAsia="ja-JP"/>
        </w:rPr>
      </w:pPr>
      <w:r w:rsidRPr="002E0331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BB58732" w14:textId="46E21824" w:rsidR="00463675" w:rsidRDefault="00463675" w:rsidP="002E0331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5C7B6ADD" w14:textId="0DCCD531" w:rsidR="00C216CB" w:rsidRPr="00A00EF7" w:rsidRDefault="00C216CB" w:rsidP="00C216CB">
      <w:pPr>
        <w:pStyle w:val="Source"/>
      </w:pPr>
      <w:r w:rsidRPr="00A00EF7">
        <w:t xml:space="preserve">To </w:t>
      </w:r>
      <w:r>
        <w:t>SA1</w:t>
      </w:r>
      <w:r w:rsidRPr="009519B5">
        <w:t xml:space="preserve">, </w:t>
      </w:r>
      <w:r>
        <w:t>SA2, SA3, SA4, SA5, SA6, CT</w:t>
      </w:r>
    </w:p>
    <w:p w14:paraId="05BF7B67" w14:textId="77777777" w:rsidR="00C216CB" w:rsidRDefault="00C216CB" w:rsidP="00C216CB">
      <w:pPr>
        <w:spacing w:after="120"/>
        <w:ind w:left="993" w:hanging="993"/>
        <w:rPr>
          <w:rFonts w:ascii="Arial" w:hAnsi="Arial" w:cs="Arial"/>
          <w:color w:val="000000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1DEDCD1A" w14:textId="77777777" w:rsidR="00C216CB" w:rsidRPr="00A00EF7" w:rsidRDefault="00C216CB" w:rsidP="00C216C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color w:val="000000"/>
        </w:rPr>
        <w:t xml:space="preserve">Please take the above decision into account. </w:t>
      </w:r>
    </w:p>
    <w:p w14:paraId="48ED8E5D" w14:textId="77777777" w:rsidR="00C216CB" w:rsidRDefault="00C216CB" w:rsidP="00CF6A5A">
      <w:pPr>
        <w:spacing w:after="120"/>
        <w:ind w:left="1985" w:hanging="1985"/>
        <w:rPr>
          <w:rFonts w:ascii="Arial" w:hAnsi="Arial" w:cs="Arial"/>
          <w:b/>
        </w:rPr>
      </w:pPr>
    </w:p>
    <w:p w14:paraId="411F588E" w14:textId="13193406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2D980607" w14:textId="6060D603" w:rsidR="002E0331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>SA2 should complete Rel-17 study items (i.e. reach conclusions on the Key Issues) by Dec 2020. Any Key Issue not concluded (e.g. due to RAN/other dependencies) should be informed to the SA#90-e.</w:t>
      </w:r>
    </w:p>
    <w:p w14:paraId="7225FCFC" w14:textId="4B864763" w:rsidR="00CF6A5A" w:rsidRPr="00E5784B" w:rsidRDefault="002E0331" w:rsidP="00E5784B">
      <w:pPr>
        <w:pStyle w:val="ListParagraph"/>
        <w:numPr>
          <w:ilvl w:val="0"/>
          <w:numId w:val="22"/>
        </w:numPr>
        <w:spacing w:after="120"/>
        <w:ind w:firstLineChars="0"/>
        <w:rPr>
          <w:rFonts w:ascii="Arial" w:eastAsia="Yu Mincho" w:hAnsi="Arial" w:cs="Arial"/>
          <w:bCs/>
          <w:iCs/>
          <w:lang w:val="en-US" w:eastAsia="ja-JP"/>
        </w:rPr>
      </w:pPr>
      <w:r w:rsidRPr="00E5784B">
        <w:rPr>
          <w:rFonts w:ascii="Arial" w:eastAsia="Yu Mincho" w:hAnsi="Arial" w:cs="Arial"/>
          <w:bCs/>
          <w:iCs/>
          <w:lang w:val="en-US" w:eastAsia="ja-JP"/>
        </w:rPr>
        <w:t xml:space="preserve">SA2 should produce Rel-17 work item </w:t>
      </w:r>
      <w:r w:rsidR="00107A92">
        <w:rPr>
          <w:rFonts w:ascii="Arial" w:eastAsia="Yu Mincho" w:hAnsi="Arial" w:cs="Arial"/>
          <w:bCs/>
          <w:iCs/>
          <w:lang w:val="en-US" w:eastAsia="ja-JP"/>
        </w:rPr>
        <w:t xml:space="preserve">descriptions </w:t>
      </w:r>
      <w:r w:rsidRPr="00E5784B">
        <w:rPr>
          <w:rFonts w:ascii="Arial" w:eastAsia="Yu Mincho" w:hAnsi="Arial" w:cs="Arial"/>
          <w:bCs/>
          <w:iCs/>
          <w:lang w:val="en-US" w:eastAsia="ja-JP"/>
        </w:rPr>
        <w:t>(as per Rel-17 study items conclusions) and submit to SA#90-e</w:t>
      </w:r>
      <w:r w:rsidR="00CF6A5A" w:rsidRPr="00E5784B">
        <w:rPr>
          <w:rFonts w:ascii="Arial" w:eastAsia="Yu Mincho" w:hAnsi="Arial" w:cs="Arial"/>
          <w:bCs/>
          <w:iCs/>
          <w:lang w:val="en-US" w:eastAsia="ja-JP"/>
        </w:rPr>
        <w:t>.</w:t>
      </w:r>
    </w:p>
    <w:p w14:paraId="776D6BD4" w14:textId="77777777" w:rsidR="002E2E18" w:rsidRPr="004F4112" w:rsidRDefault="002E2E18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F33F60E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107A92">
        <w:rPr>
          <w:rFonts w:ascii="Arial" w:hAnsi="Arial" w:cs="Arial"/>
          <w:b/>
        </w:rPr>
        <w:t>SA</w:t>
      </w:r>
      <w:r w:rsidRPr="000F4E43">
        <w:rPr>
          <w:rFonts w:ascii="Arial" w:hAnsi="Arial" w:cs="Arial"/>
          <w:b/>
        </w:rPr>
        <w:t xml:space="preserve"> Meetings:</w:t>
      </w:r>
    </w:p>
    <w:p w14:paraId="75DE0EB1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SA#90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December 9 – 11 2020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proofErr w:type="spellStart"/>
      <w:r>
        <w:rPr>
          <w:rFonts w:ascii="Arial" w:hAnsi="Arial"/>
        </w:rPr>
        <w:t>eMeeting</w:t>
      </w:r>
      <w:proofErr w:type="spellEnd"/>
    </w:p>
    <w:p w14:paraId="62E698E8" w14:textId="77777777" w:rsidR="008244DF" w:rsidRDefault="008244DF" w:rsidP="008244DF">
      <w:pPr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>TSG SA#91</w:t>
      </w:r>
      <w:r w:rsidRPr="00261D34">
        <w:rPr>
          <w:rFonts w:ascii="Arial" w:hAnsi="Arial"/>
        </w:rPr>
        <w:t xml:space="preserve"> </w:t>
      </w:r>
      <w:r>
        <w:rPr>
          <w:rFonts w:ascii="Arial" w:hAnsi="Arial"/>
        </w:rPr>
        <w:t>e-</w:t>
      </w:r>
      <w:r w:rsidRPr="00261D34">
        <w:rPr>
          <w:rFonts w:ascii="Arial" w:hAnsi="Arial"/>
        </w:rPr>
        <w:t>meeting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March [TBD] 2021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[TBD]</w:t>
      </w:r>
    </w:p>
    <w:p w14:paraId="64C2EE61" w14:textId="5B520D88" w:rsidR="00463675" w:rsidRPr="000F4E43" w:rsidRDefault="00463675" w:rsidP="008244D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38379" w14:textId="77777777" w:rsidR="00A82C02" w:rsidRDefault="00A82C02">
      <w:r>
        <w:separator/>
      </w:r>
    </w:p>
  </w:endnote>
  <w:endnote w:type="continuationSeparator" w:id="0">
    <w:p w14:paraId="1BAFC6EE" w14:textId="77777777" w:rsidR="00A82C02" w:rsidRDefault="00A82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2268C5" w14:textId="77777777" w:rsidR="00A82C02" w:rsidRDefault="00A82C02">
      <w:r>
        <w:separator/>
      </w:r>
    </w:p>
  </w:footnote>
  <w:footnote w:type="continuationSeparator" w:id="0">
    <w:p w14:paraId="18E48A63" w14:textId="77777777" w:rsidR="00A82C02" w:rsidRDefault="00A82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2477C2"/>
    <w:multiLevelType w:val="hybridMultilevel"/>
    <w:tmpl w:val="41027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A01E91"/>
    <w:multiLevelType w:val="hybridMultilevel"/>
    <w:tmpl w:val="A560ED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9"/>
  </w:num>
  <w:num w:numId="17">
    <w:abstractNumId w:val="15"/>
  </w:num>
  <w:num w:numId="18">
    <w:abstractNumId w:val="2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6"/>
  </w:num>
  <w:num w:numId="22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65E72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21CA"/>
    <w:rsid w:val="001062CA"/>
    <w:rsid w:val="00107A92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1622"/>
    <w:rsid w:val="00213569"/>
    <w:rsid w:val="0021551A"/>
    <w:rsid w:val="0022103D"/>
    <w:rsid w:val="00223ED5"/>
    <w:rsid w:val="00231FCF"/>
    <w:rsid w:val="002332DD"/>
    <w:rsid w:val="0023417C"/>
    <w:rsid w:val="00236691"/>
    <w:rsid w:val="00243599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0331"/>
    <w:rsid w:val="002E2E18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36586"/>
    <w:rsid w:val="0034012E"/>
    <w:rsid w:val="00344778"/>
    <w:rsid w:val="003461FC"/>
    <w:rsid w:val="003572AF"/>
    <w:rsid w:val="00361F2C"/>
    <w:rsid w:val="00362FE1"/>
    <w:rsid w:val="003640DC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97964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4A84"/>
    <w:rsid w:val="005075B5"/>
    <w:rsid w:val="00515366"/>
    <w:rsid w:val="00540F98"/>
    <w:rsid w:val="00554414"/>
    <w:rsid w:val="0055638A"/>
    <w:rsid w:val="005663B1"/>
    <w:rsid w:val="00570921"/>
    <w:rsid w:val="00574CB5"/>
    <w:rsid w:val="00584B08"/>
    <w:rsid w:val="00586194"/>
    <w:rsid w:val="005947CE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F5734"/>
    <w:rsid w:val="006002BD"/>
    <w:rsid w:val="00600780"/>
    <w:rsid w:val="00610AC4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68F9"/>
    <w:rsid w:val="00707D72"/>
    <w:rsid w:val="00713E3B"/>
    <w:rsid w:val="00722335"/>
    <w:rsid w:val="00726FC3"/>
    <w:rsid w:val="00741C17"/>
    <w:rsid w:val="0074309D"/>
    <w:rsid w:val="00752AD3"/>
    <w:rsid w:val="00762334"/>
    <w:rsid w:val="00787F8B"/>
    <w:rsid w:val="007A1FE0"/>
    <w:rsid w:val="007B7D17"/>
    <w:rsid w:val="007C7792"/>
    <w:rsid w:val="007D13FF"/>
    <w:rsid w:val="007D2A42"/>
    <w:rsid w:val="007E0AA8"/>
    <w:rsid w:val="007E1ACF"/>
    <w:rsid w:val="007E2F26"/>
    <w:rsid w:val="007E387B"/>
    <w:rsid w:val="00804199"/>
    <w:rsid w:val="00810E3C"/>
    <w:rsid w:val="00814F81"/>
    <w:rsid w:val="00815CFB"/>
    <w:rsid w:val="00821931"/>
    <w:rsid w:val="00823A55"/>
    <w:rsid w:val="008244DF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071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82C02"/>
    <w:rsid w:val="00A92031"/>
    <w:rsid w:val="00A9262B"/>
    <w:rsid w:val="00A93CFF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E4CC9"/>
    <w:rsid w:val="00BF3161"/>
    <w:rsid w:val="00BF39AA"/>
    <w:rsid w:val="00C0400F"/>
    <w:rsid w:val="00C1692B"/>
    <w:rsid w:val="00C216C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5784B"/>
    <w:rsid w:val="00E61E2A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0DEB"/>
    <w:rsid w:val="00F71E4B"/>
    <w:rsid w:val="00F741C4"/>
    <w:rsid w:val="00F746F5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zhangwanqiang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23.502_CR2334_(Rel-16)_eV2XARC</cp:lastModifiedBy>
  <cp:revision>6</cp:revision>
  <cp:lastPrinted>2002-04-23T08:10:00Z</cp:lastPrinted>
  <dcterms:created xsi:type="dcterms:W3CDTF">2020-09-17T18:42:00Z</dcterms:created>
  <dcterms:modified xsi:type="dcterms:W3CDTF">2020-09-19T07:19:00Z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(3)2LKKpkhxJXyw5GC3K/oyXfu42tRhtfLicmjJ2LP8nMXk4EGCIrxBe3LBjv7YsxbeIQ4aH6sM
deyrcSDbU6zOueXvsIR3D6LdNOKrdaqJdIgNOh4wbpHf57B/dtvHXg3/N3Gx5Mvou/A991ej
PU+iLpj685P+NhKJqtMzMSG0BNBIkGCjgzg3ZR6bb56gkiEU5ybtdqO/vWmkPLkufxA6+Ffv
pZklFUej5xsuArIkN/</vt:lpwstr>
  </property>
  <property fmtid="{D5CDD505-2E9C-101B-9397-08002B2CF9AE}" pid="3" name="_2015_ms_pID_7253431">
    <vt:lpwstr>MKvQMuvqpTRjb6ZyB0CbjX5WUKIePa06rTG8YIveKErGv+apyaV94B
2qEIb8wy9vP8wr/la7agVuKnyInzzk70NT670A2gGUMaAIK7l2yFYKi18h1pOX5bDrUzSEM6
wRbC7qmwhXhRUja7Vtphg6SFI3pf7oYCMWAzE0TSUNKFbAKtD0SsqkrUkWRkbyhs6u2PGRhW
7kJZQyAq4amV/9CAV8qQj/dgj44sg5SNhOj3</vt:lpwstr>
  </property>
  <property fmtid="{D5CDD505-2E9C-101B-9397-08002B2CF9AE}" pid="4" name="_2015_ms_pID_7253432">
    <vt:lpwstr>QQ==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